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15" w:rsidRDefault="00C20715" w:rsidP="00860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по биологии 8 класс 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8605E5" w:rsidRPr="008605E5" w:rsidRDefault="000E7934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Start w:id="0" w:name="_GoBack"/>
      <w:bookmarkEnd w:id="0"/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рекомендована учащимся для обучения биологии в 8 классе общеобразовательной школы.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Объем и сроки обучения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Програ</w:t>
      </w:r>
      <w:r w:rsidR="00C2071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мма по биологии общим объемом 68</w:t>
      </w:r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часов изучается в течение учебного года, </w:t>
      </w:r>
      <w:proofErr w:type="gramStart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согласно</w:t>
      </w:r>
      <w:proofErr w:type="gramEnd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Базисного учебного плана ОУ.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" w:eastAsia="Times New Roman" w:hAnsi="Times" w:cs="Times"/>
          <w:color w:val="000000"/>
          <w:sz w:val="24"/>
          <w:szCs w:val="24"/>
          <w:u w:val="single"/>
          <w:lang w:eastAsia="ru-RU"/>
        </w:rPr>
        <w:t>Роль и место дисциплины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 входит в число дисциплин включенных в учебный план для образовательных учреждений РФ. Изучение данного курса тесно связано с такими дисциплинами как химия, экология, физика.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Актуальность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программного материала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В 8-м классе получают знания о человеке как о биосоциальном существе, его становлении в процессе антропогенеза и формировании социальной среды. </w:t>
      </w:r>
      <w:proofErr w:type="gramStart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</w:t>
      </w:r>
      <w:proofErr w:type="gramEnd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ступени основного общего образования направлено на достижение следующих 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605E5" w:rsidRPr="008605E5" w:rsidRDefault="008605E5" w:rsidP="008605E5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человеке</w:t>
      </w:r>
      <w:proofErr w:type="gram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биосоциальном существе; о роли биологической науки в практической деятельности людей; методах познания человека;</w:t>
      </w:r>
    </w:p>
    <w:p w:rsidR="008605E5" w:rsidRPr="008605E5" w:rsidRDefault="008605E5" w:rsidP="008605E5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 собственного организма, биологические эксперименты;</w:t>
      </w:r>
    </w:p>
    <w:p w:rsidR="008605E5" w:rsidRPr="008605E5" w:rsidRDefault="008605E5" w:rsidP="008605E5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наблюдений за своим организмом, биологических экспериментов, работы с различными источниками информации;</w:t>
      </w:r>
    </w:p>
    <w:p w:rsidR="008605E5" w:rsidRPr="008605E5" w:rsidRDefault="008605E5" w:rsidP="008605E5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8605E5" w:rsidRPr="008605E5" w:rsidRDefault="008605E5" w:rsidP="008605E5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пользование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Национальн</w:t>
      </w:r>
      <w:proofErr w:type="gram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о-</w:t>
      </w:r>
      <w:proofErr w:type="gram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региональный компонент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Национально-региональный компонент является частью государственного стандарта общего образования, составляя единое целое с федеральным компонентом государственного образовательного стандарта, дополняет и детализирует его содержание с учетом специфики региона. Изучение содержания регионального компонента направлено на достижение следующих целей: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Целевая установка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проведение традиционных уроков, уроков-лекций, практических занятий, диспутов.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изучения курса «Биология» в 8 классе полностью соответствуют стандарту. Требования направлены на реализацию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практико-ориентированного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а также возрастными особенностями развития учащихся.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Рабочая программа для 8 класса предусматривает изучение материала в следующей последовательности. На первых уроках рассматривается биосоциальная природа человека, определяется место человека в природе, раскрывается предмет и методы анатомии, физиологии и гигиены, приводится знакомство с </w:t>
      </w:r>
      <w:proofErr w:type="spellStart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разноуровневой</w:t>
      </w:r>
      <w:proofErr w:type="spellEnd"/>
      <w:r w:rsidRPr="008605E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организацией организма человека. На последующих уроках дается обзор основных систем органов человека, вводятся сведения о нервной и гуморальной регуляции деятельности организма человека, их связи, об обмене веществ, об анализаторах, поведении и психике. На последних занятиях рассматривается индивидуальное развитие человека, наследственные и приобретенные качества личности.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В связи с эти предлагается работа с тетрадью с печатной основой.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тетрадь включены вопросы и задания, в том числе в виде схем и таблиц, в форме лабораторных работ, немых рисунков. Работа с немыми рисунками позволит диагностировать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узнавать (распознавать) системы органов. Органы и другие структурные компоненты человека. Работа с таблицами и познавательные задачи, требующие от ученика размышлений или отработки навыков сравнения, сопоставления выполняются в качестве домашнего задания.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национально-регионального компонента отражена следующим образом: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Учебная деятельность</w:t>
      </w:r>
    </w:p>
    <w:tbl>
      <w:tblPr>
        <w:tblW w:w="877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1782"/>
        <w:gridCol w:w="2488"/>
        <w:gridCol w:w="3923"/>
      </w:tblGrid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урока по </w:t>
            </w:r>
            <w:proofErr w:type="gramStart"/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календарному</w:t>
            </w:r>
            <w:proofErr w:type="gramEnd"/>
          </w:p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плану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урока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НРК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Расы человека, их происхождение и единство.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C2071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состав Хасавюрта.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гормонов в обменных процессах.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C2071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 йода в Хасавюрте. 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физических упражнений для формирования аппарата опоры и движения.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C2071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Спортсмены Хасавюрта</w:t>
            </w:r>
            <w:r w:rsidR="008605E5"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пример здорового образа жизни для школьников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крови. Переливание крови. Донорство. Резус фактор.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C2071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Доноры Хасавюрта.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Заболевание</w:t>
            </w:r>
          </w:p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сердечнососудистой системы, их предупреждение. Первая помощь при кровотечении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Статистика</w:t>
            </w:r>
          </w:p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</w:t>
            </w:r>
            <w:r w:rsidR="00C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сосудистых</w:t>
            </w:r>
            <w:proofErr w:type="gramEnd"/>
            <w:r w:rsidR="00C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 в Хасавюрте</w:t>
            </w: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предупреждение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органов дыхания, их предупреждение. Первая помощь при нарушении дыхания и кровообращения.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</w:t>
            </w:r>
            <w:r w:rsidR="00C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евания органов дыхания в Хасавюрте</w:t>
            </w: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Курорты и санатории </w:t>
            </w:r>
            <w:r w:rsidR="00C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Дагестана</w:t>
            </w: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05E5" w:rsidRPr="008605E5" w:rsidTr="008605E5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продукты.</w:t>
            </w:r>
          </w:p>
          <w:p w:rsidR="008605E5" w:rsidRPr="008605E5" w:rsidRDefault="008605E5" w:rsidP="008605E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Питательные вещества и их превращения в организме.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5E5" w:rsidRPr="008605E5" w:rsidRDefault="008605E5" w:rsidP="008605E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60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</w:t>
            </w:r>
            <w:r w:rsidR="00C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продуктов питания в Хасавюрте.</w:t>
            </w:r>
          </w:p>
        </w:tc>
      </w:tr>
    </w:tbl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Структура программы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Программа по биологии для 8 класса включает следующие разделы: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1.Человек как биологический вид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Происхождение человека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Краткая история развития знаний о строении человеке. Науки, изучающие организм.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обзор организма человека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Координация и регуляция. Гуморальная регуляция. Эндокринный аппарат.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Нервная система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Анализаторы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Опора и движение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Внутренняя среда организма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 веществ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11.Дыхание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12.Пищеварение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13.Выделение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14.Покровы тела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15.Размножение и развитие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16.Высшая нервная деятельность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Итоговый контроль.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знаний и умений обучающихся проводится с помощью контрольной работы (зачета, биологического диктанта, итогового теста), которая включает вопросы по основным проблемам курса.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Предполагаемый результат: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познавательных интересов, интеллектуальных и творческих способностей в процессе проведения наблюдений за живыми организмами, работы с различными источниками информации;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позитивного ценностного отношения к живой природе;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-использование приобретенных знаний и умений в повседневной жизни.</w:t>
      </w:r>
    </w:p>
    <w:p w:rsidR="008605E5" w:rsidRPr="008605E5" w:rsidRDefault="008605E5" w:rsidP="008605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учащихся, обучающихся по данной программе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 прохождения программного материала обучающийся имеет представление об: особенностях организма человека, его строение, жизнедеятельность, высшую нервную деятельность и поведение.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знает: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биологических объектов: человека; генов и хромосом, клеток животных;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биологических процессов: обмена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  <w:proofErr w:type="gramEnd"/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организма человека, его строение, жизнедеятельность, высшей нервной деятельности и поведения.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умеет:</w:t>
      </w:r>
    </w:p>
    <w:p w:rsidR="008605E5" w:rsidRPr="008605E5" w:rsidRDefault="008605E5" w:rsidP="008605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родство человека с млекопитающими животными, место и роль человека в природе; взаимосвязь человека и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8605E5" w:rsidRPr="008605E5" w:rsidRDefault="008605E5" w:rsidP="008605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биологические объекты и процессы;</w:t>
      </w:r>
    </w:p>
    <w:p w:rsidR="008605E5" w:rsidRPr="008605E5" w:rsidRDefault="008605E5" w:rsidP="008605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описывать на таблицах органы и системы органов человека</w:t>
      </w:r>
    </w:p>
    <w:p w:rsidR="008605E5" w:rsidRPr="008605E5" w:rsidRDefault="008605E5" w:rsidP="008605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воздействие факторов окружающей среды, факторов риска на здоровье;</w:t>
      </w:r>
    </w:p>
    <w:p w:rsidR="008605E5" w:rsidRPr="008605E5" w:rsidRDefault="008605E5" w:rsidP="008605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самостоятельный поиск биологической информации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владеет компетенциями: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учебно-познавательными, информационными, коммуникативными.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результате изучения курса обучающийся должен знать особенности организма человека, его строение, жизнедеятельность, высшей нервной деятельности и поведения; уметь оказывать первую медицинскую помощь.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обеспечение реализации программы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данной программы, планируемыми результатами.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обеспечение включает: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-учебник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1.Н.И.Сонин,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М.Р.Сапин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«Биология. Человек» учебник.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Изд-во «Дрофа»,2012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-методические материалы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1.Поурочные планы по учебнику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</w:t>
      </w:r>
      <w:proofErr w:type="gram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Сонина</w:t>
      </w:r>
      <w:proofErr w:type="spellEnd"/>
      <w:proofErr w:type="gram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М.Р.Сапина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2.Н.В.Ляшенко,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Е.В.Попова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Секреты эффективности современного урока.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-дидактические материалы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1.В.С.Рохлов. Школьный практикум. Биология. Человек.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-материалы для контроля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1.КИМы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  <w:proofErr w:type="spellEnd"/>
    </w:p>
    <w:p w:rsidR="008605E5" w:rsidRPr="008605E5" w:rsidRDefault="00C0505A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hyperlink r:id="rId6" w:history="1">
        <w:r w:rsidR="008605E5" w:rsidRPr="008605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www.bio.1september.ru</w:t>
        </w:r>
      </w:hyperlink>
    </w:p>
    <w:p w:rsidR="008605E5" w:rsidRPr="008605E5" w:rsidRDefault="00C0505A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hyperlink r:id="rId7" w:history="1">
        <w:r w:rsidR="008605E5" w:rsidRPr="008605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www.bio.nature.ru</w:t>
        </w:r>
      </w:hyperlink>
    </w:p>
    <w:p w:rsidR="008605E5" w:rsidRPr="008605E5" w:rsidRDefault="00C0505A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hyperlink r:id="rId8" w:history="1">
        <w:r w:rsidR="008605E5" w:rsidRPr="008605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www.edios.ru</w:t>
        </w:r>
      </w:hyperlink>
    </w:p>
    <w:p w:rsidR="008605E5" w:rsidRPr="008605E5" w:rsidRDefault="00C0505A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hyperlink r:id="rId9" w:history="1">
        <w:r w:rsidR="008605E5" w:rsidRPr="008605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www.km.ru/educftion</w:t>
        </w:r>
      </w:hyperlink>
    </w:p>
    <w:p w:rsidR="008605E5" w:rsidRPr="008605E5" w:rsidRDefault="008605E5" w:rsidP="008605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литературы,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использованной при разработке программы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1.Федеральный компонент государственного образовательного стандарта, утвержденный Приказом Минобразования РФ от 30.08.2010 №889.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right="-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2.Примерные программы, созданные на основе федерального компонента государственного образовательного стандарта;</w:t>
      </w:r>
    </w:p>
    <w:p w:rsidR="008605E5" w:rsidRPr="008605E5" w:rsidRDefault="008605E5" w:rsidP="008605E5">
      <w:pPr>
        <w:shd w:val="clear" w:color="auto" w:fill="FFFFFF"/>
        <w:spacing w:after="0" w:line="240" w:lineRule="auto"/>
        <w:ind w:right="-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3.Базисный учебный план общеобразовательных учреждений Российской Федерации, утвержденный приказом Минобразования РФ № 889 от 30.08.2010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4.Н.В.Ляшенко, </w:t>
      </w:r>
      <w:proofErr w:type="spellStart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Е.В.Попова</w:t>
      </w:r>
      <w:proofErr w:type="spellEnd"/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Секреты эффективности современного урока. Изд-во Учитель,2010г.</w:t>
      </w:r>
    </w:p>
    <w:p w:rsidR="008605E5" w:rsidRPr="008605E5" w:rsidRDefault="008605E5" w:rsidP="008605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60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5.Т.Л.Шереметьева Большая энциклопедия в вопросах и ответах – Минск Изд-во Харвест,2009</w:t>
      </w:r>
    </w:p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36B32"/>
    <w:multiLevelType w:val="multilevel"/>
    <w:tmpl w:val="4D6EC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509F2"/>
    <w:multiLevelType w:val="multilevel"/>
    <w:tmpl w:val="8B04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93"/>
    <w:rsid w:val="000E7934"/>
    <w:rsid w:val="003C4014"/>
    <w:rsid w:val="005E6FC0"/>
    <w:rsid w:val="008605E5"/>
    <w:rsid w:val="008D4493"/>
    <w:rsid w:val="00C2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605E5"/>
  </w:style>
  <w:style w:type="paragraph" w:customStyle="1" w:styleId="c34">
    <w:name w:val="c34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605E5"/>
  </w:style>
  <w:style w:type="paragraph" w:customStyle="1" w:styleId="c21">
    <w:name w:val="c21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5E5"/>
  </w:style>
  <w:style w:type="character" w:customStyle="1" w:styleId="c53">
    <w:name w:val="c53"/>
    <w:basedOn w:val="a0"/>
    <w:rsid w:val="008605E5"/>
  </w:style>
  <w:style w:type="paragraph" w:customStyle="1" w:styleId="c15">
    <w:name w:val="c15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605E5"/>
  </w:style>
  <w:style w:type="character" w:customStyle="1" w:styleId="c59">
    <w:name w:val="c59"/>
    <w:basedOn w:val="a0"/>
    <w:rsid w:val="008605E5"/>
  </w:style>
  <w:style w:type="paragraph" w:customStyle="1" w:styleId="c39">
    <w:name w:val="c39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05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605E5"/>
  </w:style>
  <w:style w:type="paragraph" w:customStyle="1" w:styleId="c34">
    <w:name w:val="c34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605E5"/>
  </w:style>
  <w:style w:type="paragraph" w:customStyle="1" w:styleId="c21">
    <w:name w:val="c21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5E5"/>
  </w:style>
  <w:style w:type="character" w:customStyle="1" w:styleId="c53">
    <w:name w:val="c53"/>
    <w:basedOn w:val="a0"/>
    <w:rsid w:val="008605E5"/>
  </w:style>
  <w:style w:type="paragraph" w:customStyle="1" w:styleId="c15">
    <w:name w:val="c15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605E5"/>
  </w:style>
  <w:style w:type="character" w:customStyle="1" w:styleId="c59">
    <w:name w:val="c59"/>
    <w:basedOn w:val="a0"/>
    <w:rsid w:val="008605E5"/>
  </w:style>
  <w:style w:type="paragraph" w:customStyle="1" w:styleId="c39">
    <w:name w:val="c39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6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05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edios.ru&amp;sa=D&amp;ust=15226027256190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www.bio.nature.ru&amp;sa=D&amp;ust=1522602725619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bio.1september.ru&amp;sa=D&amp;ust=15226027256190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km.ru/educftion&amp;sa=D&amp;ust=152260272562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0000</cp:lastModifiedBy>
  <cp:revision>7</cp:revision>
  <dcterms:created xsi:type="dcterms:W3CDTF">2020-01-28T06:36:00Z</dcterms:created>
  <dcterms:modified xsi:type="dcterms:W3CDTF">2020-01-30T18:01:00Z</dcterms:modified>
</cp:coreProperties>
</file>